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sz w:val="32"/>
          <w:u w:val="single"/>
        </w:rPr>
      </w:pPr>
      <w:r w:rsidRPr="000415F6">
        <w:rPr>
          <w:rFonts w:asciiTheme="minorHAnsi" w:eastAsia="Twinkl" w:hAnsiTheme="minorHAnsi" w:cstheme="minorHAnsi"/>
          <w:b/>
          <w:sz w:val="32"/>
          <w:u w:val="single"/>
        </w:rPr>
        <w:t>Year 3 and 4 Summer 1 Spellings 2025</w:t>
      </w:r>
    </w:p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</w:p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0415F6">
        <w:rPr>
          <w:rFonts w:asciiTheme="minorHAnsi" w:eastAsia="Twinkl" w:hAnsiTheme="minorHAnsi" w:cstheme="minorHAnsi"/>
          <w:b/>
          <w:color w:val="FF0000"/>
          <w:sz w:val="24"/>
        </w:rPr>
        <w:t xml:space="preserve">These are your fortnightly words for the half term.  </w:t>
      </w:r>
    </w:p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0415F6">
        <w:rPr>
          <w:rFonts w:asciiTheme="minorHAnsi" w:eastAsia="Twinkl" w:hAnsiTheme="minorHAnsi" w:cstheme="minorHAnsi"/>
          <w:b/>
          <w:color w:val="FF0000"/>
          <w:sz w:val="24"/>
        </w:rPr>
        <w:t xml:space="preserve">Please put them in a visible place at home to remind you to learn the words and the spelling rules.  </w:t>
      </w:r>
    </w:p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415F6" w:rsidRPr="000415F6" w:rsidTr="00D35B8F">
        <w:tc>
          <w:tcPr>
            <w:tcW w:w="5128" w:type="dxa"/>
            <w:gridSpan w:val="2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>Week beginning 21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st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April 2025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sz w:val="20"/>
              </w:rPr>
              <w:t>Adding the suffix -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0"/>
              </w:rPr>
              <w:t>ous</w:t>
            </w:r>
            <w:proofErr w:type="spellEnd"/>
            <w:r w:rsidRPr="000415F6">
              <w:rPr>
                <w:rFonts w:asciiTheme="minorHAnsi" w:eastAsia="Twinkl" w:hAnsiTheme="minorHAnsi" w:cstheme="minorHAnsi"/>
                <w:sz w:val="20"/>
              </w:rPr>
              <w:t xml:space="preserve"> including words ending 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0"/>
              </w:rPr>
              <w:t>in’y</w:t>
            </w:r>
            <w:proofErr w:type="spellEnd"/>
            <w:r w:rsidRPr="000415F6">
              <w:rPr>
                <w:rFonts w:asciiTheme="minorHAnsi" w:eastAsia="Twinkl" w:hAnsiTheme="minorHAnsi" w:cstheme="minorHAnsi"/>
                <w:sz w:val="20"/>
              </w:rPr>
              <w:t>’ and ‘our’ that become ‘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0"/>
              </w:rPr>
              <w:t>i</w:t>
            </w:r>
            <w:proofErr w:type="spellEnd"/>
            <w:r w:rsidRPr="000415F6">
              <w:rPr>
                <w:rFonts w:asciiTheme="minorHAnsi" w:eastAsia="Twinkl" w:hAnsiTheme="minorHAnsi" w:cstheme="minorHAnsi"/>
                <w:sz w:val="20"/>
              </w:rPr>
              <w:t>’ and ‘or’ and words that drop the ‘e’ but not ‘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0"/>
              </w:rPr>
              <w:t>ge</w:t>
            </w:r>
            <w:proofErr w:type="spellEnd"/>
            <w:r w:rsidRPr="000415F6">
              <w:rPr>
                <w:rFonts w:asciiTheme="minorHAnsi" w:eastAsia="Twinkl" w:hAnsiTheme="minorHAnsi" w:cstheme="minorHAnsi"/>
                <w:sz w:val="20"/>
              </w:rPr>
              <w:t>’.</w:t>
            </w:r>
          </w:p>
        </w:tc>
        <w:tc>
          <w:tcPr>
            <w:tcW w:w="5130" w:type="dxa"/>
            <w:gridSpan w:val="2"/>
            <w:vAlign w:val="center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>Week beginning – 5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th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May 2025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sz w:val="20"/>
              </w:rPr>
              <w:t>Words with the prefix re- sub-, auto-, inter-, anti-, super-</w:t>
            </w:r>
          </w:p>
        </w:tc>
        <w:tc>
          <w:tcPr>
            <w:tcW w:w="5130" w:type="dxa"/>
            <w:gridSpan w:val="2"/>
            <w:vAlign w:val="center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>Week beginning – 19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th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May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sz w:val="20"/>
              </w:rPr>
              <w:t xml:space="preserve">Nouns ending in the suffix - 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0"/>
              </w:rPr>
              <w:t>ation</w:t>
            </w:r>
            <w:proofErr w:type="spellEnd"/>
          </w:p>
        </w:tc>
      </w:tr>
      <w:tr w:rsidR="000415F6" w:rsidRPr="000415F6" w:rsidTr="00D35B8F">
        <w:tc>
          <w:tcPr>
            <w:tcW w:w="2564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bookmarkStart w:id="0" w:name="_GoBack"/>
            <w:bookmarkEnd w:id="0"/>
            <w:proofErr w:type="spellStart"/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proofErr w:type="spellEnd"/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3</w:t>
            </w:r>
          </w:p>
        </w:tc>
        <w:tc>
          <w:tcPr>
            <w:tcW w:w="2564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4</w:t>
            </w: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3</w:t>
            </w: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4</w:t>
            </w: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3</w:t>
            </w: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4</w:t>
            </w:r>
          </w:p>
        </w:tc>
      </w:tr>
      <w:tr w:rsidR="000415F6" w:rsidRPr="000415F6" w:rsidTr="00D35B8F">
        <w:trPr>
          <w:trHeight w:val="3308"/>
        </w:trPr>
        <w:tc>
          <w:tcPr>
            <w:tcW w:w="2564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dangerous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poisonous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joyous 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anxious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riotous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jealous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serious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enormous 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fabulous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various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furious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nervous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famous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</w:tc>
        <w:tc>
          <w:tcPr>
            <w:tcW w:w="2564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momentous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hideous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curious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obvious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gorgeous mountainous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perilous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tremendous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adventurous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courageous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glamorous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victorious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hazardous</w:t>
            </w: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repay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rebuild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removed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submerge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subheading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subway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superman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superpower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autograph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automatic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autopilot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antiseptic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reapply 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reappear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redecorate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submarine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superhuman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supervise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automobile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autocorrect anticlockwise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antibiotic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antifreeze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international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information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adoration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location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creation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vibration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education 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location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indication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translation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sensation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vibration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situation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</w:tc>
        <w:tc>
          <w:tcPr>
            <w:tcW w:w="2565" w:type="dxa"/>
          </w:tcPr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preparation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exaggeration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concentration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imagination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organisation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abbreviation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demonstration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dedication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relegation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ventilation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specification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exploration</w:t>
            </w: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</w:p>
        </w:tc>
      </w:tr>
      <w:tr w:rsidR="000415F6" w:rsidRPr="000415F6" w:rsidTr="00D35B8F">
        <w:trPr>
          <w:trHeight w:val="1505"/>
        </w:trPr>
        <w:tc>
          <w:tcPr>
            <w:tcW w:w="5128" w:type="dxa"/>
            <w:gridSpan w:val="2"/>
          </w:tcPr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b/>
                <w:color w:val="00B0F0"/>
                <w:sz w:val="28"/>
              </w:rPr>
              <w:t>Challenge words:</w:t>
            </w:r>
            <w:r w:rsidRPr="000415F6">
              <w:rPr>
                <w:rFonts w:asciiTheme="minorHAnsi" w:eastAsia="Twinkl" w:hAnsiTheme="minorHAnsi" w:cstheme="minorHAnsi"/>
                <w:color w:val="00B0F0"/>
                <w:sz w:val="28"/>
              </w:rPr>
              <w:t xml:space="preserve"> carnivorous, mysterious, synonymous, scandalous</w:t>
            </w:r>
          </w:p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color w:val="00B0F0"/>
                <w:sz w:val="28"/>
              </w:rPr>
            </w:pPr>
          </w:p>
          <w:p w:rsidR="000415F6" w:rsidRPr="000415F6" w:rsidRDefault="000415F6" w:rsidP="00D35B8F">
            <w:pPr>
              <w:jc w:val="center"/>
              <w:rPr>
                <w:rFonts w:asciiTheme="minorHAnsi" w:eastAsia="Twinkl" w:hAnsiTheme="minorHAnsi" w:cstheme="minorHAnsi"/>
                <w:color w:val="00B0F0"/>
                <w:sz w:val="28"/>
              </w:rPr>
            </w:pPr>
          </w:p>
        </w:tc>
        <w:tc>
          <w:tcPr>
            <w:tcW w:w="5130" w:type="dxa"/>
            <w:gridSpan w:val="2"/>
          </w:tcPr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b/>
                <w:color w:val="00B0F0"/>
                <w:sz w:val="28"/>
              </w:rPr>
              <w:t>Challenge words</w:t>
            </w:r>
            <w:r w:rsidRPr="000415F6">
              <w:rPr>
                <w:rFonts w:asciiTheme="minorHAnsi" w:eastAsia="Twinkl" w:hAnsiTheme="minorHAnsi" w:cstheme="minorHAnsi"/>
                <w:color w:val="00B0F0"/>
                <w:sz w:val="28"/>
              </w:rPr>
              <w:t>: antiperspirant, subordinate, supersede, intergalactic, interfere, interact</w:t>
            </w:r>
          </w:p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color w:val="00B0F0"/>
                <w:sz w:val="28"/>
              </w:rPr>
            </w:pPr>
          </w:p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color w:val="00B0F0"/>
                <w:sz w:val="28"/>
              </w:rPr>
            </w:pPr>
          </w:p>
        </w:tc>
        <w:tc>
          <w:tcPr>
            <w:tcW w:w="5130" w:type="dxa"/>
            <w:gridSpan w:val="2"/>
          </w:tcPr>
          <w:p w:rsidR="000415F6" w:rsidRPr="000415F6" w:rsidRDefault="000415F6" w:rsidP="00D35B8F">
            <w:pPr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b/>
                <w:color w:val="00B0F0"/>
                <w:sz w:val="28"/>
              </w:rPr>
              <w:t xml:space="preserve">Challenge words: </w:t>
            </w:r>
            <w:r w:rsidRPr="000415F6">
              <w:rPr>
                <w:rFonts w:asciiTheme="minorHAnsi" w:eastAsia="Twinkl" w:hAnsiTheme="minorHAnsi" w:cstheme="minorHAnsi"/>
                <w:color w:val="00B0F0"/>
                <w:sz w:val="28"/>
              </w:rPr>
              <w:t xml:space="preserve">qualification, notification, multiplication, hibernation, accusation, declaration </w:t>
            </w:r>
          </w:p>
        </w:tc>
      </w:tr>
    </w:tbl>
    <w:p w:rsidR="000415F6" w:rsidRPr="000415F6" w:rsidRDefault="000415F6" w:rsidP="000415F6">
      <w:pPr>
        <w:spacing w:after="0"/>
        <w:jc w:val="center"/>
        <w:rPr>
          <w:rFonts w:asciiTheme="minorHAnsi" w:eastAsia="Twinkl" w:hAnsiTheme="minorHAnsi" w:cstheme="minorHAnsi"/>
          <w:b/>
          <w:color w:val="FF0000"/>
        </w:rPr>
      </w:pPr>
    </w:p>
    <w:p w:rsidR="000415F6" w:rsidRPr="000415F6" w:rsidRDefault="000415F6">
      <w:pPr>
        <w:rPr>
          <w:rFonts w:asciiTheme="minorHAnsi" w:eastAsia="Twinkl" w:hAnsiTheme="minorHAnsi" w:cstheme="minorHAnsi"/>
          <w:b/>
          <w:sz w:val="32"/>
          <w:u w:val="single"/>
        </w:rPr>
      </w:pPr>
    </w:p>
    <w:p w:rsidR="000415F6" w:rsidRPr="000415F6" w:rsidRDefault="000415F6">
      <w:pPr>
        <w:rPr>
          <w:rFonts w:asciiTheme="minorHAnsi" w:eastAsia="Twinkl" w:hAnsiTheme="minorHAnsi" w:cstheme="minorHAnsi"/>
          <w:b/>
          <w:sz w:val="30"/>
          <w:u w:val="single"/>
        </w:rPr>
      </w:pPr>
      <w:r w:rsidRPr="000415F6">
        <w:rPr>
          <w:rFonts w:asciiTheme="minorHAnsi" w:eastAsia="Twinkl" w:hAnsiTheme="minorHAnsi" w:cstheme="minorHAnsi"/>
          <w:b/>
          <w:sz w:val="30"/>
          <w:u w:val="single"/>
        </w:rPr>
        <w:br w:type="page"/>
      </w:r>
    </w:p>
    <w:p w:rsidR="0032554C" w:rsidRPr="000415F6" w:rsidRDefault="0032554C" w:rsidP="0032554C">
      <w:pPr>
        <w:spacing w:after="0"/>
        <w:jc w:val="center"/>
        <w:rPr>
          <w:rFonts w:asciiTheme="minorHAnsi" w:eastAsia="Twinkl" w:hAnsiTheme="minorHAnsi" w:cstheme="minorHAnsi"/>
          <w:b/>
          <w:sz w:val="30"/>
          <w:u w:val="single"/>
        </w:rPr>
      </w:pPr>
      <w:r w:rsidRPr="000415F6">
        <w:rPr>
          <w:rFonts w:asciiTheme="minorHAnsi" w:eastAsia="Twinkl" w:hAnsiTheme="minorHAnsi" w:cstheme="minorHAnsi"/>
          <w:b/>
          <w:sz w:val="30"/>
          <w:u w:val="single"/>
        </w:rPr>
        <w:lastRenderedPageBreak/>
        <w:t>Year 5 and 6 Spring 2 Spellings 202</w:t>
      </w:r>
      <w:r w:rsidR="00BF6138" w:rsidRPr="000415F6">
        <w:rPr>
          <w:rFonts w:asciiTheme="minorHAnsi" w:eastAsia="Twinkl" w:hAnsiTheme="minorHAnsi" w:cstheme="minorHAnsi"/>
          <w:b/>
          <w:sz w:val="30"/>
          <w:u w:val="single"/>
        </w:rPr>
        <w:t>5</w:t>
      </w:r>
    </w:p>
    <w:p w:rsidR="0032554C" w:rsidRPr="000415F6" w:rsidRDefault="0032554C" w:rsidP="0032554C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0415F6">
        <w:rPr>
          <w:rFonts w:asciiTheme="minorHAnsi" w:eastAsia="Twinkl" w:hAnsiTheme="minorHAnsi" w:cstheme="minorHAnsi"/>
          <w:b/>
          <w:color w:val="FF0000"/>
          <w:sz w:val="24"/>
        </w:rPr>
        <w:t xml:space="preserve">These are your fortnightly words for the half term.  </w:t>
      </w:r>
    </w:p>
    <w:p w:rsidR="0032554C" w:rsidRPr="000415F6" w:rsidRDefault="0032554C" w:rsidP="0032554C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0415F6">
        <w:rPr>
          <w:rFonts w:asciiTheme="minorHAnsi" w:eastAsia="Twinkl" w:hAnsiTheme="minorHAnsi" w:cstheme="minorHAnsi"/>
          <w:b/>
          <w:color w:val="FF0000"/>
          <w:sz w:val="24"/>
        </w:rPr>
        <w:t xml:space="preserve">Please put them in a visible place at home to remind you to learn the words and the spelling rules.  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783"/>
        <w:gridCol w:w="2499"/>
        <w:gridCol w:w="2561"/>
        <w:gridCol w:w="2528"/>
        <w:gridCol w:w="2742"/>
        <w:gridCol w:w="2764"/>
      </w:tblGrid>
      <w:tr w:rsidR="00CC35D9" w:rsidRPr="000415F6" w:rsidTr="00D4287F">
        <w:tc>
          <w:tcPr>
            <w:tcW w:w="5417" w:type="dxa"/>
            <w:gridSpan w:val="2"/>
          </w:tcPr>
          <w:p w:rsidR="0032554C" w:rsidRPr="000415F6" w:rsidRDefault="0032554C" w:rsidP="00D4287F">
            <w:pPr>
              <w:spacing w:before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Week beginning 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>23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rd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April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2025</w:t>
            </w:r>
          </w:p>
          <w:p w:rsidR="00D33743" w:rsidRPr="000415F6" w:rsidRDefault="00A6260A" w:rsidP="000415F6">
            <w:pPr>
              <w:jc w:val="center"/>
              <w:rPr>
                <w:rFonts w:asciiTheme="minorHAnsi" w:eastAsia="Twinkl" w:hAnsiTheme="minorHAnsi" w:cstheme="minorHAnsi"/>
                <w:sz w:val="28"/>
              </w:rPr>
            </w:pPr>
            <w:r w:rsidRPr="000415F6">
              <w:rPr>
                <w:rFonts w:asciiTheme="minorHAnsi" w:eastAsia="Twinkl" w:hAnsiTheme="minorHAnsi" w:cstheme="minorHAnsi"/>
                <w:sz w:val="20"/>
              </w:rPr>
              <w:t>-</w:t>
            </w:r>
            <w:proofErr w:type="spellStart"/>
            <w:r w:rsidRPr="000415F6">
              <w:rPr>
                <w:rFonts w:asciiTheme="minorHAnsi" w:eastAsia="Twinkl" w:hAnsiTheme="minorHAnsi" w:cstheme="minorHAnsi"/>
                <w:sz w:val="28"/>
              </w:rPr>
              <w:t>gue</w:t>
            </w:r>
            <w:proofErr w:type="spellEnd"/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 and </w:t>
            </w:r>
            <w:r w:rsidR="00BF6138" w:rsidRPr="000415F6">
              <w:rPr>
                <w:rFonts w:asciiTheme="minorHAnsi" w:eastAsia="Twinkl" w:hAnsiTheme="minorHAnsi" w:cstheme="minorHAnsi"/>
                <w:sz w:val="28"/>
              </w:rPr>
              <w:t>–</w:t>
            </w:r>
            <w:r w:rsidRPr="000415F6">
              <w:rPr>
                <w:rFonts w:asciiTheme="minorHAnsi" w:eastAsia="Twinkl" w:hAnsiTheme="minorHAnsi" w:cstheme="minorHAnsi"/>
                <w:sz w:val="28"/>
              </w:rPr>
              <w:t xml:space="preserve"> que</w:t>
            </w:r>
          </w:p>
          <w:p w:rsidR="00BF6138" w:rsidRPr="000415F6" w:rsidRDefault="00BF6138" w:rsidP="000415F6">
            <w:pPr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sz w:val="28"/>
              </w:rPr>
              <w:t>These words are French in origin</w:t>
            </w:r>
          </w:p>
        </w:tc>
        <w:tc>
          <w:tcPr>
            <w:tcW w:w="5130" w:type="dxa"/>
            <w:gridSpan w:val="2"/>
          </w:tcPr>
          <w:p w:rsidR="0032554C" w:rsidRPr="000415F6" w:rsidRDefault="0032554C" w:rsidP="00D4287F">
            <w:pPr>
              <w:spacing w:before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Week beginning 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>5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th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May</w:t>
            </w: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2025</w:t>
            </w:r>
          </w:p>
          <w:p w:rsidR="0032554C" w:rsidRPr="000415F6" w:rsidRDefault="00A6260A" w:rsidP="00D4287F">
            <w:pPr>
              <w:spacing w:after="120"/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sz w:val="20"/>
              </w:rPr>
              <w:t>These are year 5 and 6 words from the National Curriculum list. There is no spelling pattern; identify which part of the word is tricky or is likely to be misspelt</w:t>
            </w:r>
          </w:p>
        </w:tc>
        <w:tc>
          <w:tcPr>
            <w:tcW w:w="5330" w:type="dxa"/>
            <w:gridSpan w:val="2"/>
          </w:tcPr>
          <w:p w:rsidR="0032554C" w:rsidRPr="000415F6" w:rsidRDefault="0032554C" w:rsidP="00D4287F">
            <w:pPr>
              <w:spacing w:before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Week beginning 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>19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  <w:vertAlign w:val="superscript"/>
              </w:rPr>
              <w:t>th</w:t>
            </w:r>
            <w:r w:rsidR="00BF6138" w:rsidRPr="000415F6">
              <w:rPr>
                <w:rFonts w:asciiTheme="minorHAnsi" w:eastAsia="Twinkl" w:hAnsiTheme="minorHAnsi" w:cstheme="minorHAnsi"/>
                <w:b/>
                <w:sz w:val="20"/>
              </w:rPr>
              <w:t xml:space="preserve"> May 2025</w:t>
            </w:r>
          </w:p>
          <w:p w:rsidR="0032554C" w:rsidRPr="000415F6" w:rsidRDefault="00A6260A" w:rsidP="000415F6">
            <w:pPr>
              <w:spacing w:line="23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415F6">
              <w:rPr>
                <w:rFonts w:asciiTheme="minorHAnsi" w:eastAsia="Arial" w:hAnsiTheme="minorHAnsi" w:cstheme="minorHAnsi"/>
                <w:sz w:val="24"/>
              </w:rPr>
              <w:t xml:space="preserve">These are commonly misspelt words. Highlight the part of the word that you think is usually misspelt </w:t>
            </w:r>
          </w:p>
        </w:tc>
      </w:tr>
      <w:tr w:rsidR="00A6260A" w:rsidRPr="000415F6" w:rsidTr="00D4287F">
        <w:tc>
          <w:tcPr>
            <w:tcW w:w="2853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5</w:t>
            </w:r>
          </w:p>
        </w:tc>
        <w:tc>
          <w:tcPr>
            <w:tcW w:w="2564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6</w:t>
            </w:r>
          </w:p>
        </w:tc>
        <w:tc>
          <w:tcPr>
            <w:tcW w:w="2565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5</w:t>
            </w:r>
          </w:p>
        </w:tc>
        <w:tc>
          <w:tcPr>
            <w:tcW w:w="2565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6</w:t>
            </w:r>
          </w:p>
        </w:tc>
        <w:tc>
          <w:tcPr>
            <w:tcW w:w="2565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5</w:t>
            </w:r>
          </w:p>
        </w:tc>
        <w:tc>
          <w:tcPr>
            <w:tcW w:w="2765" w:type="dxa"/>
          </w:tcPr>
          <w:p w:rsidR="0032554C" w:rsidRPr="000415F6" w:rsidRDefault="0032554C" w:rsidP="00D4287F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0415F6">
              <w:rPr>
                <w:rFonts w:asciiTheme="minorHAnsi" w:eastAsia="Twinkl" w:hAnsiTheme="minorHAnsi" w:cstheme="minorHAnsi"/>
                <w:b/>
                <w:sz w:val="24"/>
              </w:rPr>
              <w:t>Year 6</w:t>
            </w:r>
          </w:p>
        </w:tc>
      </w:tr>
      <w:tr w:rsidR="00A6260A" w:rsidRPr="000415F6" w:rsidTr="00D4287F">
        <w:trPr>
          <w:trHeight w:val="2696"/>
        </w:trPr>
        <w:tc>
          <w:tcPr>
            <w:tcW w:w="2853" w:type="dxa"/>
          </w:tcPr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league 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tongue 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vague </w:t>
            </w:r>
          </w:p>
          <w:p w:rsidR="00BF6138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antique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unique 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plaque </w:t>
            </w:r>
          </w:p>
          <w:p w:rsidR="00BF6138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opaque 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dialogue </w:t>
            </w:r>
          </w:p>
          <w:p w:rsidR="0032554C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rogue</w:t>
            </w:r>
          </w:p>
          <w:p w:rsidR="00853D8B" w:rsidRPr="000415F6" w:rsidRDefault="00853D8B" w:rsidP="00D4287F">
            <w:pPr>
              <w:spacing w:after="2" w:line="239" w:lineRule="auto"/>
              <w:ind w:right="407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mosque</w:t>
            </w:r>
          </w:p>
        </w:tc>
        <w:tc>
          <w:tcPr>
            <w:tcW w:w="2564" w:type="dxa"/>
          </w:tcPr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vague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antique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unique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plaque </w:t>
            </w:r>
          </w:p>
          <w:p w:rsidR="00BF6138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opaque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dialogue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 xml:space="preserve">fatigue 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intrigue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sz w:val="30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mosque</w:t>
            </w:r>
          </w:p>
          <w:p w:rsidR="00853D8B" w:rsidRPr="000415F6" w:rsidRDefault="00853D8B" w:rsidP="00D4287F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0415F6">
              <w:rPr>
                <w:rFonts w:asciiTheme="minorHAnsi" w:hAnsiTheme="minorHAnsi" w:cstheme="minorHAnsi"/>
                <w:sz w:val="30"/>
              </w:rPr>
              <w:t>grotesque</w:t>
            </w:r>
          </w:p>
        </w:tc>
        <w:tc>
          <w:tcPr>
            <w:tcW w:w="2565" w:type="dxa"/>
          </w:tcPr>
          <w:p w:rsidR="005007E0" w:rsidRPr="000415F6" w:rsidRDefault="005007E0" w:rsidP="005007E0">
            <w:pPr>
              <w:spacing w:after="1" w:line="239" w:lineRule="auto"/>
              <w:ind w:right="423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apparent average attached  conscience correspond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convenience </w:t>
            </w:r>
          </w:p>
          <w:p w:rsidR="005007E0" w:rsidRPr="000415F6" w:rsidRDefault="005007E0" w:rsidP="005007E0">
            <w:pPr>
              <w:spacing w:after="2" w:line="239" w:lineRule="auto"/>
              <w:ind w:right="492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criticise curiosity prejudice privilege restaurant soldier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stomach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sincere(</w:t>
            </w:r>
            <w:proofErr w:type="spellStart"/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ly</w:t>
            </w:r>
            <w:proofErr w:type="spellEnd"/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)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twelfth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devise</w:t>
            </w:r>
          </w:p>
          <w:p w:rsidR="00D6370F" w:rsidRPr="000415F6" w:rsidRDefault="00BC6F9C" w:rsidP="00D6370F">
            <w:pPr>
              <w:spacing w:after="80"/>
              <w:ind w:right="1370"/>
              <w:rPr>
                <w:rFonts w:asciiTheme="minorHAnsi" w:hAnsiTheme="minorHAnsi" w:cstheme="minorHAnsi"/>
                <w:sz w:val="28"/>
                <w:szCs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surprise</w:t>
            </w:r>
          </w:p>
        </w:tc>
        <w:tc>
          <w:tcPr>
            <w:tcW w:w="2565" w:type="dxa"/>
          </w:tcPr>
          <w:p w:rsidR="005007E0" w:rsidRPr="000415F6" w:rsidRDefault="005007E0" w:rsidP="005007E0">
            <w:pPr>
              <w:spacing w:after="1" w:line="239" w:lineRule="auto"/>
              <w:ind w:right="423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apparent average attached conscience correspond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convenience </w:t>
            </w:r>
          </w:p>
          <w:p w:rsidR="005007E0" w:rsidRPr="000415F6" w:rsidRDefault="005007E0" w:rsidP="005007E0">
            <w:pPr>
              <w:spacing w:after="2" w:line="239" w:lineRule="auto"/>
              <w:ind w:right="492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criticise curiosity prejudice privilege restaurant soldier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stomach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sincere(</w:t>
            </w:r>
            <w:proofErr w:type="spellStart"/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ly</w:t>
            </w:r>
            <w:proofErr w:type="spellEnd"/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) </w:t>
            </w:r>
          </w:p>
          <w:p w:rsidR="005007E0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 xml:space="preserve">twelfth </w:t>
            </w:r>
          </w:p>
          <w:p w:rsidR="0032554C" w:rsidRPr="000415F6" w:rsidRDefault="005007E0" w:rsidP="005007E0">
            <w:pPr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</w:rPr>
              <w:t>devise</w:t>
            </w:r>
          </w:p>
          <w:p w:rsidR="00BC6F9C" w:rsidRPr="000415F6" w:rsidRDefault="00BC6F9C" w:rsidP="005007E0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415F6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surprise</w:t>
            </w:r>
          </w:p>
        </w:tc>
        <w:tc>
          <w:tcPr>
            <w:tcW w:w="2565" w:type="dxa"/>
          </w:tcPr>
          <w:p w:rsidR="00A6260A" w:rsidRPr="000415F6" w:rsidRDefault="00A6260A" w:rsidP="00A6260A">
            <w:pPr>
              <w:spacing w:after="2"/>
              <w:ind w:right="1436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argument interrupt basically </w:t>
            </w:r>
            <w:proofErr w:type="gramStart"/>
            <w:r w:rsidRPr="000415F6">
              <w:rPr>
                <w:rFonts w:asciiTheme="minorHAnsi" w:hAnsiTheme="minorHAnsi" w:cstheme="minorHAnsi"/>
                <w:sz w:val="24"/>
              </w:rPr>
              <w:t>liaise</w:t>
            </w:r>
            <w:proofErr w:type="gramEnd"/>
            <w:r w:rsidRPr="000415F6">
              <w:rPr>
                <w:rFonts w:asciiTheme="minorHAnsi" w:hAnsiTheme="minorHAnsi" w:cstheme="minorHAnsi"/>
                <w:sz w:val="24"/>
              </w:rPr>
              <w:t xml:space="preserve"> bizarre necessary calendar noticeable chauffeur occasion completely occurrence curiosity preferred dilemma </w:t>
            </w:r>
          </w:p>
          <w:p w:rsidR="00A6260A" w:rsidRPr="000415F6" w:rsidRDefault="00A6260A" w:rsidP="00A6260A">
            <w:pPr>
              <w:rPr>
                <w:rFonts w:asciiTheme="minorHAnsi" w:hAnsiTheme="minorHAnsi" w:cstheme="minorHAnsi"/>
                <w:sz w:val="24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publicly </w:t>
            </w:r>
          </w:p>
          <w:p w:rsidR="00A6260A" w:rsidRPr="000415F6" w:rsidRDefault="00A6260A" w:rsidP="00A6260A">
            <w:pPr>
              <w:rPr>
                <w:rFonts w:asciiTheme="minorHAnsi" w:hAnsiTheme="minorHAnsi" w:cstheme="minorHAnsi"/>
                <w:sz w:val="24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misspelt </w:t>
            </w:r>
          </w:p>
          <w:p w:rsidR="0032554C" w:rsidRPr="000415F6" w:rsidRDefault="00A6260A" w:rsidP="00A6260A">
            <w:pPr>
              <w:rPr>
                <w:rFonts w:asciiTheme="minorHAnsi" w:eastAsia="Twinkl" w:hAnsiTheme="minorHAnsi" w:cstheme="minorHAnsi"/>
                <w:color w:val="FF0000"/>
                <w:sz w:val="32"/>
                <w:szCs w:val="32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>aggressive</w:t>
            </w:r>
          </w:p>
        </w:tc>
        <w:tc>
          <w:tcPr>
            <w:tcW w:w="2765" w:type="dxa"/>
          </w:tcPr>
          <w:p w:rsidR="00A6260A" w:rsidRPr="000415F6" w:rsidRDefault="00A6260A" w:rsidP="00A6260A">
            <w:pPr>
              <w:spacing w:after="2"/>
              <w:ind w:right="1436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argument interrupt basically liaise bizarre necessary calendar noticeable chauffeur occasion completely occurrence curiosity preferred dilemma </w:t>
            </w:r>
          </w:p>
          <w:p w:rsidR="00A6260A" w:rsidRPr="000415F6" w:rsidRDefault="00A6260A" w:rsidP="00A6260A">
            <w:pPr>
              <w:rPr>
                <w:rFonts w:asciiTheme="minorHAnsi" w:hAnsiTheme="minorHAnsi" w:cstheme="minorHAnsi"/>
                <w:sz w:val="24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publicly </w:t>
            </w:r>
          </w:p>
          <w:p w:rsidR="00A6260A" w:rsidRPr="000415F6" w:rsidRDefault="00A6260A" w:rsidP="00A6260A">
            <w:pPr>
              <w:rPr>
                <w:rFonts w:asciiTheme="minorHAnsi" w:hAnsiTheme="minorHAnsi" w:cstheme="minorHAnsi"/>
                <w:sz w:val="24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 xml:space="preserve">misspelt </w:t>
            </w:r>
          </w:p>
          <w:p w:rsidR="0032554C" w:rsidRPr="000415F6" w:rsidRDefault="00A6260A" w:rsidP="00A6260A">
            <w:pPr>
              <w:rPr>
                <w:rFonts w:asciiTheme="minorHAnsi" w:eastAsia="Twinkl" w:hAnsiTheme="minorHAnsi" w:cstheme="minorHAnsi"/>
                <w:sz w:val="32"/>
                <w:szCs w:val="32"/>
              </w:rPr>
            </w:pPr>
            <w:r w:rsidRPr="000415F6">
              <w:rPr>
                <w:rFonts w:asciiTheme="minorHAnsi" w:hAnsiTheme="minorHAnsi" w:cstheme="minorHAnsi"/>
                <w:sz w:val="24"/>
              </w:rPr>
              <w:t>aggressive</w:t>
            </w:r>
          </w:p>
        </w:tc>
      </w:tr>
      <w:tr w:rsidR="00CC35D9" w:rsidRPr="000415F6" w:rsidTr="00D4287F">
        <w:trPr>
          <w:trHeight w:val="1078"/>
        </w:trPr>
        <w:tc>
          <w:tcPr>
            <w:tcW w:w="5417" w:type="dxa"/>
            <w:gridSpan w:val="2"/>
          </w:tcPr>
          <w:p w:rsidR="00853D8B" w:rsidRPr="000415F6" w:rsidRDefault="00D33743" w:rsidP="00853D8B">
            <w:pPr>
              <w:spacing w:after="1"/>
              <w:ind w:left="2" w:right="33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b/>
                <w:color w:val="00B0F0"/>
                <w:sz w:val="30"/>
              </w:rPr>
              <w:t>Optional words</w:t>
            </w:r>
            <w:r w:rsidRPr="000415F6">
              <w:rPr>
                <w:rFonts w:asciiTheme="minorHAnsi" w:hAnsiTheme="minorHAnsi" w:cstheme="minorHAnsi"/>
                <w:color w:val="00B0F0"/>
                <w:sz w:val="30"/>
              </w:rPr>
              <w:t>:</w:t>
            </w:r>
            <w:r w:rsidR="00853D8B" w:rsidRPr="000415F6">
              <w:rPr>
                <w:rFonts w:asciiTheme="minorHAnsi" w:hAnsiTheme="minorHAnsi" w:cstheme="minorHAnsi"/>
                <w:color w:val="00B0F0"/>
                <w:sz w:val="30"/>
              </w:rPr>
              <w:t xml:space="preserve"> colleague boutique picturesque technique plague </w:t>
            </w:r>
          </w:p>
          <w:p w:rsidR="00853D8B" w:rsidRPr="000415F6" w:rsidRDefault="00853D8B" w:rsidP="00853D8B">
            <w:pPr>
              <w:ind w:left="2"/>
              <w:rPr>
                <w:rFonts w:asciiTheme="minorHAnsi" w:hAnsiTheme="minorHAnsi" w:cstheme="minorHAnsi"/>
              </w:rPr>
            </w:pPr>
            <w:r w:rsidRPr="000415F6">
              <w:rPr>
                <w:rFonts w:asciiTheme="minorHAnsi" w:hAnsiTheme="minorHAnsi" w:cstheme="minorHAnsi"/>
                <w:color w:val="00B0F0"/>
                <w:sz w:val="30"/>
              </w:rPr>
              <w:t xml:space="preserve">mystique </w:t>
            </w:r>
          </w:p>
          <w:p w:rsidR="0032554C" w:rsidRPr="000415F6" w:rsidRDefault="00D33743" w:rsidP="00D4287F">
            <w:pPr>
              <w:spacing w:after="2" w:line="239" w:lineRule="auto"/>
              <w:ind w:left="2" w:right="724"/>
              <w:rPr>
                <w:rFonts w:asciiTheme="minorHAnsi" w:hAnsiTheme="minorHAnsi" w:cstheme="minorHAnsi"/>
                <w:color w:val="FF0000"/>
                <w:sz w:val="28"/>
              </w:rPr>
            </w:pPr>
            <w:r w:rsidRPr="000415F6">
              <w:rPr>
                <w:rFonts w:asciiTheme="minorHAnsi" w:hAnsiTheme="minorHAnsi" w:cstheme="minorHAnsi"/>
                <w:color w:val="00B0F0"/>
                <w:sz w:val="30"/>
              </w:rPr>
              <w:t>,</w:t>
            </w:r>
          </w:p>
        </w:tc>
        <w:tc>
          <w:tcPr>
            <w:tcW w:w="5130" w:type="dxa"/>
            <w:gridSpan w:val="2"/>
          </w:tcPr>
          <w:p w:rsidR="0032554C" w:rsidRPr="000415F6" w:rsidRDefault="0032554C" w:rsidP="00D4287F">
            <w:pPr>
              <w:spacing w:after="2" w:line="239" w:lineRule="auto"/>
              <w:ind w:left="1" w:right="251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</w:p>
        </w:tc>
        <w:tc>
          <w:tcPr>
            <w:tcW w:w="5330" w:type="dxa"/>
            <w:gridSpan w:val="2"/>
          </w:tcPr>
          <w:p w:rsidR="0032554C" w:rsidRPr="000415F6" w:rsidRDefault="0032554C" w:rsidP="000415F6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635715" w:rsidRPr="000415F6" w:rsidRDefault="00635715" w:rsidP="00B33EAF">
      <w:pPr>
        <w:spacing w:after="0"/>
        <w:jc w:val="center"/>
        <w:rPr>
          <w:rFonts w:asciiTheme="minorHAnsi" w:eastAsia="Twinkl" w:hAnsiTheme="minorHAnsi" w:cstheme="minorHAnsi"/>
          <w:b/>
          <w:color w:val="FF0000"/>
        </w:rPr>
      </w:pPr>
    </w:p>
    <w:sectPr w:rsidR="00635715" w:rsidRPr="000415F6" w:rsidSect="0050264E">
      <w:pgSz w:w="16838" w:h="11906" w:orient="landscape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9B"/>
    <w:rsid w:val="000107A0"/>
    <w:rsid w:val="000349E8"/>
    <w:rsid w:val="000415F6"/>
    <w:rsid w:val="000510A0"/>
    <w:rsid w:val="00083D61"/>
    <w:rsid w:val="001049C2"/>
    <w:rsid w:val="0014061E"/>
    <w:rsid w:val="00141503"/>
    <w:rsid w:val="00144A80"/>
    <w:rsid w:val="001904F2"/>
    <w:rsid w:val="001B2F61"/>
    <w:rsid w:val="00201B7F"/>
    <w:rsid w:val="002D2776"/>
    <w:rsid w:val="002D336D"/>
    <w:rsid w:val="0032554C"/>
    <w:rsid w:val="00325E9B"/>
    <w:rsid w:val="00371FAB"/>
    <w:rsid w:val="00397220"/>
    <w:rsid w:val="00410367"/>
    <w:rsid w:val="00437593"/>
    <w:rsid w:val="00476D35"/>
    <w:rsid w:val="004809FE"/>
    <w:rsid w:val="00484D7C"/>
    <w:rsid w:val="004A0411"/>
    <w:rsid w:val="004A6C99"/>
    <w:rsid w:val="004B04F0"/>
    <w:rsid w:val="004B1215"/>
    <w:rsid w:val="004D12F1"/>
    <w:rsid w:val="004D7A8A"/>
    <w:rsid w:val="004F4F4B"/>
    <w:rsid w:val="005007E0"/>
    <w:rsid w:val="0050264E"/>
    <w:rsid w:val="00531180"/>
    <w:rsid w:val="00532D9C"/>
    <w:rsid w:val="00546C76"/>
    <w:rsid w:val="0056797B"/>
    <w:rsid w:val="00587859"/>
    <w:rsid w:val="00592427"/>
    <w:rsid w:val="005A2A86"/>
    <w:rsid w:val="005E0B4C"/>
    <w:rsid w:val="00603AB2"/>
    <w:rsid w:val="006073E9"/>
    <w:rsid w:val="00623552"/>
    <w:rsid w:val="00630174"/>
    <w:rsid w:val="00635715"/>
    <w:rsid w:val="00651517"/>
    <w:rsid w:val="00667759"/>
    <w:rsid w:val="00691162"/>
    <w:rsid w:val="0069496C"/>
    <w:rsid w:val="007423F9"/>
    <w:rsid w:val="00774167"/>
    <w:rsid w:val="0078486E"/>
    <w:rsid w:val="00836FC0"/>
    <w:rsid w:val="00853D8B"/>
    <w:rsid w:val="008633CD"/>
    <w:rsid w:val="0087581E"/>
    <w:rsid w:val="00887213"/>
    <w:rsid w:val="008977E6"/>
    <w:rsid w:val="008A0491"/>
    <w:rsid w:val="008B4A30"/>
    <w:rsid w:val="008D3D7C"/>
    <w:rsid w:val="008D6F06"/>
    <w:rsid w:val="009835C3"/>
    <w:rsid w:val="00990E8E"/>
    <w:rsid w:val="009A5F60"/>
    <w:rsid w:val="009D784E"/>
    <w:rsid w:val="009F094C"/>
    <w:rsid w:val="00A13C70"/>
    <w:rsid w:val="00A25156"/>
    <w:rsid w:val="00A26C4B"/>
    <w:rsid w:val="00A4599B"/>
    <w:rsid w:val="00A46987"/>
    <w:rsid w:val="00A568F8"/>
    <w:rsid w:val="00A6260A"/>
    <w:rsid w:val="00A64629"/>
    <w:rsid w:val="00A73A98"/>
    <w:rsid w:val="00AA59BA"/>
    <w:rsid w:val="00AE254C"/>
    <w:rsid w:val="00AE6B80"/>
    <w:rsid w:val="00B33EAF"/>
    <w:rsid w:val="00BB1775"/>
    <w:rsid w:val="00BC6F9C"/>
    <w:rsid w:val="00BF6138"/>
    <w:rsid w:val="00C90405"/>
    <w:rsid w:val="00C9769A"/>
    <w:rsid w:val="00CA2E56"/>
    <w:rsid w:val="00CC35D9"/>
    <w:rsid w:val="00CE2467"/>
    <w:rsid w:val="00CF3647"/>
    <w:rsid w:val="00CF58A6"/>
    <w:rsid w:val="00D21B23"/>
    <w:rsid w:val="00D33743"/>
    <w:rsid w:val="00D41C0E"/>
    <w:rsid w:val="00D55718"/>
    <w:rsid w:val="00D560A6"/>
    <w:rsid w:val="00D6370F"/>
    <w:rsid w:val="00D64F15"/>
    <w:rsid w:val="00DA36B7"/>
    <w:rsid w:val="00DF75DF"/>
    <w:rsid w:val="00E3140C"/>
    <w:rsid w:val="00E6719F"/>
    <w:rsid w:val="00E74B31"/>
    <w:rsid w:val="00E951E0"/>
    <w:rsid w:val="00F146D1"/>
    <w:rsid w:val="00F57920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68D"/>
  <w15:docId w15:val="{3C7D4BDD-5443-471D-AA44-E18140FB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60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7B0B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6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2">
    <w:name w:val="Pa2"/>
    <w:basedOn w:val="Default"/>
    <w:next w:val="Default"/>
    <w:uiPriority w:val="99"/>
    <w:rsid w:val="00201B7F"/>
    <w:pPr>
      <w:spacing w:line="221" w:lineRule="atLeast"/>
    </w:pPr>
    <w:rPr>
      <w:rFonts w:ascii="Roboto" w:hAnsi="Roboto"/>
      <w:color w:val="auto"/>
    </w:rPr>
  </w:style>
  <w:style w:type="paragraph" w:customStyle="1" w:styleId="Pa0">
    <w:name w:val="Pa0"/>
    <w:basedOn w:val="Default"/>
    <w:next w:val="Default"/>
    <w:uiPriority w:val="99"/>
    <w:rsid w:val="00630174"/>
    <w:pPr>
      <w:spacing w:line="201" w:lineRule="atLeast"/>
    </w:pPr>
    <w:rPr>
      <w:rFonts w:ascii="Roboto" w:hAnsi="Roboto"/>
      <w:color w:val="auto"/>
    </w:rPr>
  </w:style>
  <w:style w:type="paragraph" w:customStyle="1" w:styleId="Pa3">
    <w:name w:val="Pa3"/>
    <w:basedOn w:val="Default"/>
    <w:next w:val="Default"/>
    <w:uiPriority w:val="99"/>
    <w:rsid w:val="00AE6B80"/>
    <w:pPr>
      <w:spacing w:line="201" w:lineRule="atLeast"/>
    </w:pPr>
    <w:rPr>
      <w:rFonts w:ascii="Roboto" w:hAnsi="Roboto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0p0/NQvVEVpnsdJls45/tk7Jw==">AMUW2mXrNHDgHWowsj/OG5yv/9Q2UzUHclUagxFQItEjNEhvBReWlVQmTXLZcvUrQMyJziOkeblzoR/lHnppXynBAPGFMSs37vuRksINMujamwp6ewlJdW+R2EvJolyXIu4DFRAmTwoN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Beeding Primary School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Hughes</dc:creator>
  <cp:lastModifiedBy>Corrine Wellby</cp:lastModifiedBy>
  <cp:revision>2</cp:revision>
  <dcterms:created xsi:type="dcterms:W3CDTF">2025-04-20T10:47:00Z</dcterms:created>
  <dcterms:modified xsi:type="dcterms:W3CDTF">2025-04-20T10:47:00Z</dcterms:modified>
</cp:coreProperties>
</file>